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3AD0" w:rsidRPr="00906ACA" w:rsidRDefault="00EC3AD0" w:rsidP="00EC3AD0">
      <w:pPr>
        <w:widowControl w:val="0"/>
        <w:suppressAutoHyphens/>
        <w:jc w:val="center"/>
        <w:rPr>
          <w:rFonts w:ascii="Tahoma" w:eastAsia="Lucida Sans Unicode" w:hAnsi="Tahoma" w:cs="Tahoma"/>
          <w:b/>
        </w:rPr>
      </w:pPr>
      <w:r w:rsidRPr="00906ACA">
        <w:rPr>
          <w:rFonts w:ascii="Tahoma" w:eastAsia="Lucida Sans Unicode" w:hAnsi="Tahoma" w:cs="Tahoma"/>
          <w:b/>
        </w:rPr>
        <w:t>BEML LTD</w:t>
      </w:r>
    </w:p>
    <w:p w:rsidR="00EC3AD0" w:rsidRPr="00906ACA" w:rsidRDefault="00EC3AD0" w:rsidP="00EC3AD0">
      <w:pPr>
        <w:widowControl w:val="0"/>
        <w:suppressAutoHyphens/>
        <w:jc w:val="center"/>
        <w:rPr>
          <w:rFonts w:ascii="Tahoma" w:eastAsia="Lucida Sans Unicode" w:hAnsi="Tahoma" w:cs="Tahoma"/>
          <w:b/>
        </w:rPr>
      </w:pPr>
      <w:r w:rsidRPr="00906ACA">
        <w:rPr>
          <w:rFonts w:ascii="Tahoma" w:eastAsia="Lucida Sans Unicode" w:hAnsi="Tahoma" w:cs="Tahoma"/>
          <w:b/>
        </w:rPr>
        <w:t>(A Government of India Undertaking)</w:t>
      </w:r>
    </w:p>
    <w:p w:rsidR="00EC3AD0" w:rsidRPr="00906ACA" w:rsidRDefault="00EC3AD0" w:rsidP="00EC3AD0">
      <w:pPr>
        <w:widowControl w:val="0"/>
        <w:suppressAutoHyphens/>
        <w:jc w:val="center"/>
        <w:rPr>
          <w:rFonts w:ascii="Tahoma" w:eastAsia="Lucida Sans Unicode" w:hAnsi="Tahoma" w:cs="Tahoma"/>
          <w:b/>
        </w:rPr>
      </w:pPr>
      <w:r w:rsidRPr="00906ACA">
        <w:rPr>
          <w:rFonts w:ascii="Tahoma" w:eastAsia="Lucida Sans Unicode" w:hAnsi="Tahoma" w:cs="Tahoma"/>
          <w:b/>
        </w:rPr>
        <w:t>New Thippasandra Post, BANGALORE – 560 075.</w:t>
      </w:r>
    </w:p>
    <w:p w:rsidR="00EC3AD0" w:rsidRPr="00906ACA" w:rsidRDefault="00EC3AD0" w:rsidP="00EC3AD0">
      <w:pPr>
        <w:widowControl w:val="0"/>
        <w:suppressAutoHyphens/>
        <w:jc w:val="center"/>
        <w:rPr>
          <w:rFonts w:ascii="Tahoma" w:eastAsia="Lucida Sans Unicode" w:hAnsi="Tahoma" w:cs="Tahoma"/>
          <w:b/>
        </w:rPr>
      </w:pPr>
      <w:r w:rsidRPr="00906ACA">
        <w:rPr>
          <w:rFonts w:ascii="Tahoma" w:eastAsia="Lucida Sans Unicode" w:hAnsi="Tahoma" w:cs="Tahoma"/>
          <w:b/>
        </w:rPr>
        <w:t>Tel.25022638/6, 25348770, Fax: 25245545</w:t>
      </w:r>
    </w:p>
    <w:p w:rsidR="00EC3AD0" w:rsidRPr="00906ACA" w:rsidRDefault="00EC3AD0" w:rsidP="00EC3AD0">
      <w:pPr>
        <w:jc w:val="center"/>
        <w:rPr>
          <w:rFonts w:ascii="Tahoma" w:hAnsi="Tahoma" w:cs="Tahoma"/>
          <w:sz w:val="12"/>
          <w:szCs w:val="12"/>
        </w:rPr>
      </w:pPr>
    </w:p>
    <w:p w:rsidR="00EC3AD0" w:rsidRDefault="00EC3AD0" w:rsidP="00EC3AD0">
      <w:pPr>
        <w:jc w:val="center"/>
        <w:rPr>
          <w:rFonts w:ascii="Tahoma" w:hAnsi="Tahoma" w:cs="Tahoma"/>
          <w:b/>
        </w:rPr>
      </w:pPr>
      <w:r>
        <w:rPr>
          <w:rFonts w:ascii="Tahoma" w:hAnsi="Tahoma" w:cs="Tahoma"/>
          <w:b/>
        </w:rPr>
        <w:t xml:space="preserve">Covering Letter </w:t>
      </w:r>
    </w:p>
    <w:p w:rsidR="00EC3AD0" w:rsidRPr="00A40D99" w:rsidRDefault="00EC3AD0" w:rsidP="00EC3AD0">
      <w:pPr>
        <w:jc w:val="center"/>
        <w:rPr>
          <w:rFonts w:cs="Arial"/>
          <w:b/>
        </w:rPr>
      </w:pPr>
      <w:r w:rsidRPr="00F5572A">
        <w:rPr>
          <w:rFonts w:ascii="Arial" w:hAnsi="Arial" w:cs="Arial"/>
          <w:b/>
          <w:sz w:val="22"/>
          <w:szCs w:val="22"/>
        </w:rPr>
        <w:t xml:space="preserve">Tender No: </w:t>
      </w:r>
      <w:r w:rsidR="00A40D99" w:rsidRPr="00A40D99">
        <w:rPr>
          <w:rFonts w:ascii="Verdana" w:hAnsi="Verdana"/>
          <w:b/>
          <w:bCs/>
          <w:sz w:val="32"/>
          <w:szCs w:val="32"/>
          <w:lang w:val="en-GB"/>
        </w:rPr>
        <w:t>63000</w:t>
      </w:r>
      <w:r w:rsidR="007612AF">
        <w:rPr>
          <w:rFonts w:ascii="Verdana" w:hAnsi="Verdana"/>
          <w:b/>
          <w:bCs/>
          <w:sz w:val="32"/>
          <w:szCs w:val="32"/>
          <w:lang w:val="en-GB"/>
        </w:rPr>
        <w:t>30145</w:t>
      </w:r>
    </w:p>
    <w:p w:rsidR="00EC3AD0" w:rsidRPr="00F5572A" w:rsidRDefault="00EC3AD0" w:rsidP="00EC3AD0">
      <w:pPr>
        <w:jc w:val="center"/>
        <w:rPr>
          <w:rFonts w:ascii="Arial" w:hAnsi="Arial" w:cs="Arial"/>
          <w:bCs/>
          <w:noProof/>
          <w:sz w:val="22"/>
          <w:szCs w:val="22"/>
          <w:lang w:bidi="hi-IN"/>
        </w:rPr>
      </w:pPr>
      <w:r w:rsidRPr="00F5572A">
        <w:rPr>
          <w:rFonts w:ascii="Arial" w:hAnsi="Arial" w:cs="Arial"/>
          <w:bCs/>
          <w:noProof/>
          <w:sz w:val="22"/>
          <w:szCs w:val="22"/>
          <w:lang w:bidi="hi-IN"/>
        </w:rPr>
        <w:t>All Bidders,</w:t>
      </w:r>
    </w:p>
    <w:p w:rsidR="00EC3AD0" w:rsidRPr="002C56D8" w:rsidRDefault="00EC3AD0" w:rsidP="00EC3AD0">
      <w:pPr>
        <w:autoSpaceDE w:val="0"/>
        <w:autoSpaceDN w:val="0"/>
        <w:adjustRightInd w:val="0"/>
        <w:jc w:val="both"/>
        <w:rPr>
          <w:rFonts w:ascii="Verdana" w:hAnsi="Verdana" w:cs="Arial"/>
          <w:bCs/>
          <w:noProof/>
          <w:sz w:val="22"/>
          <w:szCs w:val="22"/>
          <w:lang w:bidi="hi-IN"/>
        </w:rPr>
      </w:pPr>
      <w:r w:rsidRPr="00F662E5">
        <w:rPr>
          <w:rFonts w:ascii="Verdana" w:hAnsi="Verdana" w:cs="Arial"/>
          <w:bCs/>
          <w:noProof/>
          <w:sz w:val="22"/>
          <w:szCs w:val="22"/>
          <w:lang w:bidi="hi-IN"/>
        </w:rPr>
        <w:t>Quota</w:t>
      </w:r>
      <w:r w:rsidR="00270DC1">
        <w:rPr>
          <w:rFonts w:ascii="Verdana" w:hAnsi="Verdana" w:cs="Arial"/>
          <w:bCs/>
          <w:noProof/>
          <w:sz w:val="22"/>
          <w:szCs w:val="22"/>
          <w:lang w:bidi="hi-IN"/>
        </w:rPr>
        <w:t xml:space="preserve">tions in E-mode are invited for </w:t>
      </w:r>
      <w:r w:rsidRPr="00AC429A">
        <w:rPr>
          <w:rFonts w:ascii="Arial" w:eastAsia="Calibri" w:hAnsi="Arial" w:cs="Arial"/>
          <w:color w:val="000000"/>
          <w:sz w:val="22"/>
          <w:szCs w:val="22"/>
        </w:rPr>
        <w:t>SUPPLY</w:t>
      </w:r>
      <w:r>
        <w:rPr>
          <w:rFonts w:ascii="Arial" w:eastAsia="Calibri" w:hAnsi="Arial" w:cs="Arial"/>
          <w:color w:val="000000"/>
          <w:sz w:val="22"/>
          <w:szCs w:val="22"/>
        </w:rPr>
        <w:t xml:space="preserve"> OF</w:t>
      </w:r>
      <w:r w:rsidR="007612AF">
        <w:rPr>
          <w:rFonts w:ascii="Arial" w:eastAsia="Calibri" w:hAnsi="Arial" w:cs="Arial"/>
          <w:color w:val="000000"/>
          <w:sz w:val="22"/>
          <w:szCs w:val="22"/>
        </w:rPr>
        <w:t xml:space="preserve"> Cap tip, shank AND HOLDER</w:t>
      </w:r>
      <w:r w:rsidRPr="001D10A3">
        <w:rPr>
          <w:rFonts w:ascii="Arial" w:eastAsia="Calibri" w:hAnsi="Arial" w:cs="Arial"/>
          <w:color w:val="000000"/>
          <w:sz w:val="20"/>
          <w:szCs w:val="20"/>
        </w:rPr>
        <w:t>, BEML LIMITED, BANGALORE</w:t>
      </w:r>
      <w:r w:rsidRPr="00AC429A">
        <w:rPr>
          <w:rFonts w:ascii="Arial" w:eastAsia="Calibri" w:hAnsi="Arial" w:cs="Arial"/>
          <w:color w:val="000000"/>
          <w:sz w:val="22"/>
          <w:szCs w:val="22"/>
        </w:rPr>
        <w:t xml:space="preserve"> COMPLEX</w:t>
      </w:r>
      <w:r w:rsidRPr="00C173D6">
        <w:rPr>
          <w:rFonts w:ascii="Verdana" w:eastAsia="Calibri" w:hAnsi="Verdana" w:cs="Courier New"/>
          <w:b/>
          <w:color w:val="000000"/>
          <w:sz w:val="18"/>
        </w:rPr>
        <w:t xml:space="preserve"> AT</w:t>
      </w:r>
      <w:r w:rsidRPr="00C173D6">
        <w:rPr>
          <w:rFonts w:ascii="Verdana" w:eastAsia="Calibri" w:hAnsi="Verdana" w:cs="Courier New"/>
          <w:b/>
          <w:color w:val="000000"/>
          <w:sz w:val="12"/>
          <w:szCs w:val="18"/>
        </w:rPr>
        <w:t xml:space="preserve"> BEML LIMITED,</w:t>
      </w:r>
      <w:r w:rsidRPr="001E3C2E">
        <w:rPr>
          <w:rFonts w:ascii="Verdana" w:eastAsia="Calibri" w:hAnsi="Verdana" w:cs="Courier New"/>
          <w:b/>
          <w:color w:val="000000"/>
          <w:sz w:val="14"/>
          <w:szCs w:val="18"/>
        </w:rPr>
        <w:t xml:space="preserve"> BANGALORE COMPLEX</w:t>
      </w:r>
      <w:r w:rsidRPr="001E3C2E">
        <w:rPr>
          <w:rFonts w:ascii="Verdana" w:hAnsi="Verdana" w:cs="Arial"/>
          <w:bCs/>
          <w:noProof/>
          <w:sz w:val="18"/>
          <w:szCs w:val="22"/>
          <w:lang w:bidi="hi-IN"/>
        </w:rPr>
        <w:t>.</w:t>
      </w:r>
      <w:r w:rsidRPr="00F662E5">
        <w:rPr>
          <w:rFonts w:ascii="Verdana" w:hAnsi="Verdana" w:cs="Arial"/>
          <w:bCs/>
          <w:noProof/>
          <w:sz w:val="22"/>
          <w:szCs w:val="22"/>
          <w:lang w:bidi="hi-IN"/>
        </w:rPr>
        <w:t xml:space="preserve"> </w:t>
      </w:r>
    </w:p>
    <w:tbl>
      <w:tblPr>
        <w:tblpPr w:leftFromText="180" w:rightFromText="180" w:vertAnchor="text" w:horzAnchor="margin" w:tblpXSpec="center" w:tblpY="135"/>
        <w:tblW w:w="93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5365"/>
        <w:gridCol w:w="3274"/>
      </w:tblGrid>
      <w:tr w:rsidR="00EC3AD0" w:rsidRPr="00F662E5" w:rsidTr="00C361A5">
        <w:trPr>
          <w:trHeight w:val="347"/>
          <w:jc w:val="center"/>
        </w:trPr>
        <w:tc>
          <w:tcPr>
            <w:tcW w:w="683" w:type="dxa"/>
            <w:vAlign w:val="center"/>
          </w:tcPr>
          <w:p w:rsidR="00EC3AD0" w:rsidRPr="00F662E5" w:rsidRDefault="00EC3AD0" w:rsidP="00C361A5">
            <w:pPr>
              <w:ind w:right="32"/>
              <w:jc w:val="both"/>
              <w:rPr>
                <w:rFonts w:ascii="Verdana" w:hAnsi="Verdana" w:cs="Arial"/>
                <w:b/>
              </w:rPr>
            </w:pPr>
            <w:r w:rsidRPr="00F662E5">
              <w:rPr>
                <w:rFonts w:ascii="Verdana" w:hAnsi="Verdana" w:cs="Arial"/>
                <w:b/>
                <w:sz w:val="22"/>
                <w:szCs w:val="22"/>
              </w:rPr>
              <w:t>Sl. No.</w:t>
            </w:r>
          </w:p>
        </w:tc>
        <w:tc>
          <w:tcPr>
            <w:tcW w:w="5365" w:type="dxa"/>
            <w:vAlign w:val="center"/>
          </w:tcPr>
          <w:p w:rsidR="00EC3AD0" w:rsidRPr="00F662E5" w:rsidRDefault="00EC3AD0" w:rsidP="00C361A5">
            <w:pPr>
              <w:ind w:right="32"/>
              <w:jc w:val="both"/>
              <w:rPr>
                <w:rFonts w:ascii="Verdana" w:hAnsi="Verdana" w:cs="Arial"/>
                <w:b/>
              </w:rPr>
            </w:pPr>
            <w:r w:rsidRPr="00F662E5">
              <w:rPr>
                <w:rFonts w:ascii="Verdana" w:hAnsi="Verdana" w:cs="Arial"/>
                <w:b/>
                <w:sz w:val="22"/>
                <w:szCs w:val="22"/>
              </w:rPr>
              <w:t>Item Description</w:t>
            </w:r>
          </w:p>
        </w:tc>
        <w:tc>
          <w:tcPr>
            <w:tcW w:w="3274" w:type="dxa"/>
          </w:tcPr>
          <w:p w:rsidR="00EC3AD0" w:rsidRPr="00F662E5" w:rsidRDefault="00EC3AD0" w:rsidP="00C361A5">
            <w:pPr>
              <w:ind w:right="32"/>
              <w:jc w:val="center"/>
              <w:rPr>
                <w:rFonts w:ascii="Verdana" w:hAnsi="Verdana" w:cs="Arial"/>
                <w:b/>
              </w:rPr>
            </w:pPr>
            <w:r w:rsidRPr="00F662E5">
              <w:rPr>
                <w:rFonts w:ascii="Verdana" w:hAnsi="Verdana" w:cs="Arial"/>
                <w:b/>
                <w:sz w:val="22"/>
                <w:szCs w:val="22"/>
              </w:rPr>
              <w:t>Bid Submission Deadline date &amp; Time</w:t>
            </w:r>
          </w:p>
        </w:tc>
      </w:tr>
      <w:tr w:rsidR="00EC3AD0" w:rsidRPr="00F662E5" w:rsidTr="00C361A5">
        <w:trPr>
          <w:trHeight w:val="533"/>
          <w:jc w:val="center"/>
        </w:trPr>
        <w:tc>
          <w:tcPr>
            <w:tcW w:w="683" w:type="dxa"/>
            <w:vAlign w:val="center"/>
          </w:tcPr>
          <w:p w:rsidR="00EC3AD0" w:rsidRPr="00F662E5" w:rsidRDefault="00EC3AD0" w:rsidP="00C361A5">
            <w:pPr>
              <w:ind w:right="32"/>
              <w:jc w:val="both"/>
              <w:rPr>
                <w:rFonts w:ascii="Verdana" w:hAnsi="Verdana" w:cs="Arial"/>
              </w:rPr>
            </w:pPr>
            <w:r w:rsidRPr="00F662E5">
              <w:rPr>
                <w:rFonts w:ascii="Verdana" w:hAnsi="Verdana" w:cs="Arial"/>
                <w:sz w:val="22"/>
                <w:szCs w:val="22"/>
              </w:rPr>
              <w:t>1</w:t>
            </w:r>
          </w:p>
        </w:tc>
        <w:tc>
          <w:tcPr>
            <w:tcW w:w="5365" w:type="dxa"/>
            <w:vAlign w:val="center"/>
          </w:tcPr>
          <w:p w:rsidR="00EC3AD0" w:rsidRPr="001D10A3" w:rsidRDefault="007612AF" w:rsidP="00EC3AD0">
            <w:pPr>
              <w:ind w:right="32"/>
              <w:jc w:val="both"/>
              <w:rPr>
                <w:rFonts w:ascii="Verdana" w:hAnsi="Verdana" w:cs="Arial"/>
                <w:b/>
                <w:sz w:val="20"/>
                <w:szCs w:val="20"/>
              </w:rPr>
            </w:pPr>
            <w:r>
              <w:rPr>
                <w:rFonts w:ascii="Arial" w:eastAsia="Calibri" w:hAnsi="Arial" w:cs="Arial"/>
                <w:color w:val="000000"/>
                <w:sz w:val="22"/>
                <w:szCs w:val="22"/>
              </w:rPr>
              <w:t>Cap tip, shank AND HOLDER</w:t>
            </w:r>
          </w:p>
        </w:tc>
        <w:tc>
          <w:tcPr>
            <w:tcW w:w="3274" w:type="dxa"/>
            <w:vAlign w:val="center"/>
          </w:tcPr>
          <w:p w:rsidR="00EC3AD0" w:rsidRPr="00333A24" w:rsidRDefault="00333A24" w:rsidP="00C361A5">
            <w:pPr>
              <w:ind w:right="32"/>
              <w:rPr>
                <w:rFonts w:ascii="Verdana" w:hAnsi="Verdana" w:cs="Arial"/>
                <w:b/>
              </w:rPr>
            </w:pPr>
            <w:r>
              <w:rPr>
                <w:rFonts w:ascii="Verdana" w:hAnsi="Verdana" w:cs="Arial"/>
                <w:sz w:val="20"/>
                <w:szCs w:val="20"/>
              </w:rPr>
              <w:t>2</w:t>
            </w:r>
            <w:r w:rsidR="001D10A3">
              <w:rPr>
                <w:rFonts w:ascii="Verdana" w:hAnsi="Verdana" w:cs="Arial"/>
                <w:sz w:val="20"/>
                <w:szCs w:val="20"/>
              </w:rPr>
              <w:t>3</w:t>
            </w:r>
            <w:r>
              <w:rPr>
                <w:rFonts w:ascii="Verdana" w:hAnsi="Verdana" w:cs="Arial"/>
                <w:sz w:val="20"/>
                <w:szCs w:val="20"/>
              </w:rPr>
              <w:t>.</w:t>
            </w:r>
            <w:r w:rsidR="001D10A3">
              <w:rPr>
                <w:rFonts w:ascii="Verdana" w:hAnsi="Verdana" w:cs="Arial"/>
                <w:sz w:val="20"/>
                <w:szCs w:val="20"/>
              </w:rPr>
              <w:t>1</w:t>
            </w:r>
            <w:r w:rsidR="007612AF">
              <w:rPr>
                <w:rFonts w:ascii="Verdana" w:hAnsi="Verdana" w:cs="Arial"/>
                <w:sz w:val="20"/>
                <w:szCs w:val="20"/>
              </w:rPr>
              <w:t>1</w:t>
            </w:r>
            <w:r>
              <w:rPr>
                <w:rFonts w:ascii="Verdana" w:hAnsi="Verdana" w:cs="Arial"/>
                <w:sz w:val="20"/>
                <w:szCs w:val="20"/>
              </w:rPr>
              <w:t>.2019</w:t>
            </w:r>
            <w:r w:rsidR="00EC3AD0" w:rsidRPr="00333A24">
              <w:rPr>
                <w:rFonts w:ascii="Verdana" w:hAnsi="Verdana" w:cs="Arial"/>
                <w:sz w:val="32"/>
              </w:rPr>
              <w:t xml:space="preserve"> </w:t>
            </w:r>
            <w:r w:rsidR="00EC3AD0" w:rsidRPr="00333A24">
              <w:rPr>
                <w:rFonts w:ascii="Verdana" w:hAnsi="Verdana" w:cs="Arial"/>
                <w:b/>
                <w:sz w:val="22"/>
                <w:szCs w:val="22"/>
              </w:rPr>
              <w:t>&amp; 1</w:t>
            </w:r>
            <w:r w:rsidR="00A40D99">
              <w:rPr>
                <w:rFonts w:ascii="Verdana" w:hAnsi="Verdana" w:cs="Arial"/>
                <w:b/>
                <w:sz w:val="22"/>
                <w:szCs w:val="22"/>
              </w:rPr>
              <w:t>6</w:t>
            </w:r>
            <w:r w:rsidR="00EC3AD0" w:rsidRPr="00333A24">
              <w:rPr>
                <w:rFonts w:ascii="Verdana" w:hAnsi="Verdana" w:cs="Arial"/>
                <w:b/>
                <w:sz w:val="22"/>
                <w:szCs w:val="22"/>
              </w:rPr>
              <w:t>:00:00</w:t>
            </w:r>
          </w:p>
        </w:tc>
      </w:tr>
    </w:tbl>
    <w:p w:rsidR="00EC3AD0" w:rsidRPr="00906ACA" w:rsidRDefault="00EC3AD0" w:rsidP="00EC3AD0">
      <w:pPr>
        <w:ind w:right="32"/>
        <w:jc w:val="both"/>
        <w:rPr>
          <w:rFonts w:ascii="Tahoma" w:hAnsi="Tahoma" w:cs="Tahoma"/>
          <w:sz w:val="20"/>
          <w:szCs w:val="20"/>
        </w:rPr>
      </w:pPr>
    </w:p>
    <w:p w:rsidR="00EC3AD0" w:rsidRDefault="00EC3AD0" w:rsidP="00EC3AD0">
      <w:pPr>
        <w:rPr>
          <w:rFonts w:ascii="Tahoma" w:hAnsi="Tahoma" w:cs="Tahoma"/>
          <w:sz w:val="23"/>
          <w:szCs w:val="23"/>
        </w:rPr>
      </w:pPr>
    </w:p>
    <w:p w:rsidR="00EC3AD0" w:rsidRDefault="00EC3AD0" w:rsidP="00EC3AD0">
      <w:pPr>
        <w:rPr>
          <w:rFonts w:ascii="Tahoma" w:hAnsi="Tahoma" w:cs="Tahoma"/>
          <w:sz w:val="23"/>
          <w:szCs w:val="23"/>
        </w:rPr>
      </w:pPr>
    </w:p>
    <w:p w:rsidR="00EC3AD0" w:rsidRDefault="00EC3AD0" w:rsidP="00EC3AD0">
      <w:pPr>
        <w:rPr>
          <w:rFonts w:ascii="Tahoma" w:hAnsi="Tahoma" w:cs="Tahoma"/>
          <w:sz w:val="23"/>
          <w:szCs w:val="23"/>
        </w:rPr>
      </w:pPr>
    </w:p>
    <w:p w:rsidR="00EC3AD0" w:rsidRDefault="00EC3AD0" w:rsidP="00EC3AD0">
      <w:pPr>
        <w:rPr>
          <w:rFonts w:ascii="Tahoma" w:hAnsi="Tahoma" w:cs="Tahoma"/>
          <w:sz w:val="23"/>
          <w:szCs w:val="23"/>
        </w:rPr>
      </w:pPr>
    </w:p>
    <w:p w:rsidR="00EC3AD0" w:rsidRDefault="0053458B" w:rsidP="00EC3AD0">
      <w:pPr>
        <w:rPr>
          <w:rFonts w:ascii="Tahoma" w:hAnsi="Tahoma" w:cs="Tahoma"/>
          <w:sz w:val="23"/>
          <w:szCs w:val="23"/>
        </w:rPr>
      </w:pPr>
      <w:r>
        <w:rPr>
          <w:rFonts w:ascii="Tahoma" w:hAnsi="Tahoma" w:cs="Tahoma"/>
          <w:noProof/>
          <w:sz w:val="23"/>
          <w:szCs w:val="23"/>
        </w:rPr>
        <mc:AlternateContent>
          <mc:Choice Requires="wps">
            <w:drawing>
              <wp:anchor distT="4294967295" distB="4294967295" distL="114300" distR="114300" simplePos="0" relativeHeight="251660288" behindDoc="0" locked="0" layoutInCell="1" allowOverlap="1">
                <wp:simplePos x="0" y="0"/>
                <wp:positionH relativeFrom="column">
                  <wp:posOffset>3810000</wp:posOffset>
                </wp:positionH>
                <wp:positionV relativeFrom="paragraph">
                  <wp:posOffset>471169</wp:posOffset>
                </wp:positionV>
                <wp:extent cx="466725" cy="0"/>
                <wp:effectExtent l="0" t="76200" r="9525" b="952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672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613A10C0" id="_x0000_t32" coordsize="21600,21600" o:spt="32" o:oned="t" path="m,l21600,21600e" filled="f">
                <v:path arrowok="t" fillok="f" o:connecttype="none"/>
                <o:lock v:ext="edit" shapetype="t"/>
              </v:shapetype>
              <v:shape id="Straight Arrow Connector 3" o:spid="_x0000_s1026" type="#_x0000_t32" style="position:absolute;margin-left:300pt;margin-top:37.1pt;width:36.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" strokecolor="#4a7ebb">
                <v:stroke endarrow="open"/>
                <o:lock v:ext="edit" shapetype="f"/>
              </v:shape>
            </w:pict>
          </mc:Fallback>
        </mc:AlternateContent>
      </w:r>
      <w:r w:rsidR="00EC3AD0" w:rsidRPr="00906ACA">
        <w:rPr>
          <w:rFonts w:ascii="Tahoma" w:hAnsi="Tahoma" w:cs="Tahoma"/>
          <w:sz w:val="23"/>
          <w:szCs w:val="23"/>
        </w:rPr>
        <w:t xml:space="preserve"> To download the tender documents, visit </w:t>
      </w:r>
      <w:hyperlink w:history="1">
        <w:r w:rsidR="00EC3AD0" w:rsidRPr="00E16A24">
          <w:rPr>
            <w:rStyle w:val="Hyperlink"/>
            <w:rFonts w:ascii="Tahoma" w:hAnsi="Tahoma" w:cs="Tahoma"/>
            <w:sz w:val="23"/>
            <w:szCs w:val="23"/>
          </w:rPr>
          <w:t xml:space="preserve">www.bemlindia.in </w:t>
        </w:r>
      </w:hyperlink>
      <w:r w:rsidR="00EC3AD0" w:rsidRPr="00906ACA">
        <w:rPr>
          <w:rFonts w:ascii="Tahoma" w:hAnsi="Tahoma" w:cs="Tahoma"/>
          <w:sz w:val="23"/>
          <w:szCs w:val="23"/>
        </w:rPr>
        <w:t xml:space="preserve">              </w:t>
      </w:r>
      <w:r>
        <w:rPr>
          <w:rFonts w:ascii="Tahoma" w:hAnsi="Tahoma" w:cs="Tahoma"/>
          <w:noProof/>
          <w:sz w:val="23"/>
          <w:szCs w:val="23"/>
        </w:rPr>
        <mc:AlternateContent>
          <mc:Choice Requires="wps">
            <w:drawing>
              <wp:anchor distT="0" distB="0" distL="114300" distR="114300" simplePos="0" relativeHeight="251662336" behindDoc="0" locked="0" layoutInCell="1" allowOverlap="1">
                <wp:simplePos x="0" y="0"/>
                <wp:positionH relativeFrom="column">
                  <wp:posOffset>1600200</wp:posOffset>
                </wp:positionH>
                <wp:positionV relativeFrom="paragraph">
                  <wp:posOffset>101600</wp:posOffset>
                </wp:positionV>
                <wp:extent cx="638175" cy="635"/>
                <wp:effectExtent l="9525" t="79375" r="19050" b="72390"/>
                <wp:wrapNone/>
                <wp:docPr id="1"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 cy="635"/>
                        </a:xfrm>
                        <a:prstGeom prst="bentConnector3">
                          <a:avLst>
                            <a:gd name="adj1" fmla="val 49949"/>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AB8BDA"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5" o:spid="_x0000_s1026" type="#_x0000_t34" style="position:absolute;margin-left:126pt;margin-top:8pt;width:50.2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" adj="10789" strokecolor="#4a7ebb">
                <v:stroke endarrow="open"/>
              </v:shape>
            </w:pict>
          </mc:Fallback>
        </mc:AlternateContent>
      </w:r>
      <w:r w:rsidR="00EC3AD0">
        <w:rPr>
          <w:rFonts w:ascii="Tahoma" w:hAnsi="Tahoma" w:cs="Tahoma"/>
          <w:sz w:val="23"/>
          <w:szCs w:val="23"/>
        </w:rPr>
        <w:t xml:space="preserve"> </w:t>
      </w:r>
    </w:p>
    <w:p w:rsidR="00EC3AD0" w:rsidRDefault="00EC3AD0" w:rsidP="00EC3AD0">
      <w:pPr>
        <w:rPr>
          <w:rFonts w:ascii="Tahoma" w:hAnsi="Tahoma" w:cs="Tahoma"/>
          <w:sz w:val="10"/>
          <w:szCs w:val="10"/>
        </w:rPr>
      </w:pPr>
    </w:p>
    <w:p w:rsidR="00EC3AD0" w:rsidRPr="00906ACA" w:rsidRDefault="00EC3AD0" w:rsidP="00EC3AD0">
      <w:pPr>
        <w:rPr>
          <w:rFonts w:ascii="Tahoma" w:hAnsi="Tahoma" w:cs="Tahoma"/>
          <w:sz w:val="10"/>
          <w:szCs w:val="10"/>
        </w:rPr>
      </w:pPr>
    </w:p>
    <w:p w:rsidR="00EC3AD0" w:rsidRPr="00906ACA" w:rsidRDefault="00EC3AD0" w:rsidP="00EC3AD0">
      <w:pPr>
        <w:tabs>
          <w:tab w:val="left" w:pos="7785"/>
        </w:tabs>
        <w:ind w:right="32"/>
        <w:jc w:val="both"/>
        <w:rPr>
          <w:rFonts w:ascii="Tahoma" w:hAnsi="Tahoma" w:cs="Tahoma"/>
          <w:b/>
          <w:bCs/>
          <w:noProof/>
          <w:sz w:val="23"/>
          <w:szCs w:val="23"/>
          <w:lang w:bidi="hi-IN"/>
        </w:rPr>
      </w:pPr>
      <w:r w:rsidRPr="00906ACA">
        <w:rPr>
          <w:rFonts w:ascii="Tahoma" w:hAnsi="Tahoma" w:cs="Tahoma"/>
          <w:bCs/>
          <w:noProof/>
          <w:sz w:val="23"/>
          <w:szCs w:val="23"/>
          <w:lang w:bidi="hi-IN"/>
        </w:rPr>
        <w:t xml:space="preserve">Interested vendors can contact us through e-mail: </w:t>
      </w:r>
      <w:hyperlink r:id="rId7" w:history="1">
        <w:r w:rsidRPr="00906ACA">
          <w:rPr>
            <w:rStyle w:val="Hyperlink"/>
            <w:rFonts w:ascii="Tahoma" w:hAnsi="Tahoma" w:cs="Tahoma"/>
            <w:b/>
            <w:bCs/>
            <w:noProof/>
            <w:sz w:val="23"/>
            <w:szCs w:val="23"/>
            <w:lang w:bidi="hi-IN"/>
          </w:rPr>
          <w:t>admin.srm@beml.co.in</w:t>
        </w:r>
      </w:hyperlink>
      <w:r w:rsidRPr="00906ACA">
        <w:rPr>
          <w:rFonts w:ascii="Tahoma" w:hAnsi="Tahoma" w:cs="Tahoma"/>
          <w:b/>
          <w:bCs/>
          <w:noProof/>
          <w:sz w:val="23"/>
          <w:szCs w:val="23"/>
          <w:lang w:bidi="hi-IN"/>
        </w:rPr>
        <w:t xml:space="preserve"> to obtain the username &amp; password for submitting the bids.</w:t>
      </w:r>
    </w:p>
    <w:p w:rsidR="00EC3AD0" w:rsidRPr="00906ACA" w:rsidRDefault="00EC3AD0" w:rsidP="00EC3AD0">
      <w:pPr>
        <w:tabs>
          <w:tab w:val="left" w:pos="7785"/>
        </w:tabs>
        <w:ind w:right="32"/>
        <w:jc w:val="both"/>
        <w:rPr>
          <w:rFonts w:ascii="Tahoma" w:hAnsi="Tahoma" w:cs="Tahoma"/>
          <w:bCs/>
          <w:noProof/>
          <w:sz w:val="23"/>
          <w:szCs w:val="23"/>
          <w:lang w:bidi="hi-IN"/>
        </w:rPr>
      </w:pPr>
    </w:p>
    <w:p w:rsidR="00EC3AD0" w:rsidRPr="00906ACA" w:rsidRDefault="00EC3AD0" w:rsidP="00EC3AD0">
      <w:pPr>
        <w:ind w:right="32"/>
        <w:jc w:val="both"/>
        <w:rPr>
          <w:rFonts w:ascii="Tahoma" w:hAnsi="Tahoma" w:cs="Tahoma"/>
          <w:b/>
          <w:sz w:val="23"/>
          <w:szCs w:val="23"/>
        </w:rPr>
      </w:pPr>
      <w:r w:rsidRPr="00906ACA">
        <w:rPr>
          <w:rFonts w:ascii="Tahoma" w:hAnsi="Tahoma" w:cs="Tahoma"/>
          <w:bCs/>
          <w:noProof/>
          <w:sz w:val="23"/>
          <w:szCs w:val="23"/>
          <w:lang w:bidi="hi-IN"/>
        </w:rPr>
        <w:t xml:space="preserve">Please note that your bid should be submitted in our </w:t>
      </w:r>
      <w:r w:rsidRPr="00906ACA">
        <w:rPr>
          <w:rFonts w:ascii="Tahoma" w:hAnsi="Tahoma" w:cs="Tahoma"/>
          <w:b/>
          <w:bCs/>
          <w:noProof/>
          <w:sz w:val="23"/>
          <w:szCs w:val="23"/>
          <w:lang w:bidi="hi-IN"/>
        </w:rPr>
        <w:t>SRM E-Procurement system only</w:t>
      </w:r>
      <w:r w:rsidRPr="00906ACA">
        <w:rPr>
          <w:rFonts w:ascii="Tahoma" w:hAnsi="Tahoma" w:cs="Tahoma"/>
          <w:bCs/>
          <w:noProof/>
          <w:sz w:val="23"/>
          <w:szCs w:val="23"/>
          <w:lang w:bidi="hi-IN"/>
        </w:rPr>
        <w:t xml:space="preserve"> </w:t>
      </w:r>
      <w:r w:rsidRPr="00906ACA">
        <w:rPr>
          <w:rFonts w:ascii="Tahoma" w:hAnsi="Tahoma" w:cs="Tahoma"/>
          <w:b/>
          <w:bCs/>
          <w:noProof/>
          <w:sz w:val="23"/>
          <w:szCs w:val="23"/>
          <w:lang w:bidi="hi-IN"/>
        </w:rPr>
        <w:t>You</w:t>
      </w:r>
      <w:r w:rsidRPr="00906ACA">
        <w:rPr>
          <w:rFonts w:ascii="Tahoma" w:hAnsi="Tahoma" w:cs="Tahoma"/>
          <w:bCs/>
          <w:noProof/>
          <w:sz w:val="23"/>
          <w:szCs w:val="23"/>
          <w:lang w:bidi="hi-IN"/>
        </w:rPr>
        <w:t xml:space="preserve"> </w:t>
      </w:r>
      <w:r w:rsidRPr="00906ACA">
        <w:rPr>
          <w:rFonts w:ascii="Tahoma" w:hAnsi="Tahoma" w:cs="Tahoma"/>
          <w:b/>
          <w:bCs/>
          <w:noProof/>
          <w:sz w:val="23"/>
          <w:szCs w:val="23"/>
          <w:lang w:bidi="hi-IN"/>
        </w:rPr>
        <w:t>should be having a valid Class III Digital Signature Certificate issued by Authorised Certifying Authority to submit your bid in our SRM e-Procurement system.</w:t>
      </w:r>
      <w:r w:rsidRPr="00906ACA">
        <w:rPr>
          <w:rFonts w:ascii="Tahoma" w:hAnsi="Tahoma" w:cs="Tahoma"/>
          <w:bCs/>
          <w:noProof/>
          <w:sz w:val="23"/>
          <w:szCs w:val="23"/>
          <w:lang w:bidi="hi-IN"/>
        </w:rPr>
        <w:t xml:space="preserve"> In case of any queries, you may send the same by e-mail to </w:t>
      </w:r>
      <w:hyperlink r:id="rId8" w:history="1">
        <w:r w:rsidRPr="00906ACA">
          <w:rPr>
            <w:rStyle w:val="Hyperlink"/>
            <w:rFonts w:ascii="Tahoma" w:hAnsi="Tahoma" w:cs="Tahoma"/>
            <w:bCs/>
            <w:noProof/>
            <w:sz w:val="23"/>
            <w:szCs w:val="23"/>
            <w:lang w:bidi="hi-IN"/>
          </w:rPr>
          <w:t>admin.srm@beml.co.in</w:t>
        </w:r>
      </w:hyperlink>
      <w:r w:rsidRPr="00906ACA">
        <w:rPr>
          <w:rFonts w:ascii="Tahoma" w:hAnsi="Tahoma" w:cs="Tahoma"/>
          <w:bCs/>
          <w:noProof/>
          <w:sz w:val="23"/>
          <w:szCs w:val="23"/>
          <w:lang w:bidi="hi-IN"/>
        </w:rPr>
        <w:t xml:space="preserve"> or you may contact BEML SRM Team on Phone No: 080-22963269, 22963141.</w:t>
      </w:r>
    </w:p>
    <w:p w:rsidR="00EC3AD0" w:rsidRPr="00906ACA" w:rsidRDefault="00EC3AD0" w:rsidP="00EC3AD0">
      <w:pPr>
        <w:ind w:right="32"/>
        <w:jc w:val="both"/>
        <w:rPr>
          <w:rFonts w:ascii="Tahoma" w:hAnsi="Tahoma" w:cs="Tahoma"/>
          <w:sz w:val="16"/>
          <w:szCs w:val="16"/>
        </w:rPr>
      </w:pPr>
    </w:p>
    <w:p w:rsidR="00EC3AD0" w:rsidRPr="00906ACA" w:rsidRDefault="00EC3AD0" w:rsidP="00EC3AD0">
      <w:pPr>
        <w:ind w:right="32"/>
        <w:jc w:val="both"/>
        <w:rPr>
          <w:rFonts w:ascii="Tahoma" w:hAnsi="Tahoma" w:cs="Tahoma"/>
          <w:b/>
          <w:sz w:val="23"/>
          <w:szCs w:val="23"/>
        </w:rPr>
      </w:pPr>
      <w:r w:rsidRPr="00906ACA">
        <w:rPr>
          <w:rFonts w:ascii="Tahoma" w:hAnsi="Tahoma" w:cs="Tahoma"/>
          <w:sz w:val="23"/>
          <w:szCs w:val="23"/>
        </w:rPr>
        <w:t>General information about the tender as follows: -</w:t>
      </w:r>
    </w:p>
    <w:p w:rsidR="00EC3AD0" w:rsidRPr="00270DC1" w:rsidRDefault="00EC3AD0" w:rsidP="00EC3AD0">
      <w:pPr>
        <w:autoSpaceDE w:val="0"/>
        <w:autoSpaceDN w:val="0"/>
        <w:adjustRightInd w:val="0"/>
        <w:spacing w:line="360" w:lineRule="auto"/>
        <w:ind w:left="270"/>
        <w:rPr>
          <w:rFonts w:ascii="Verdana" w:hAnsi="Verdana"/>
          <w:b/>
          <w:bCs/>
          <w:color w:val="FF0000"/>
          <w:sz w:val="32"/>
          <w:szCs w:val="32"/>
          <w:lang w:val="en-GB"/>
        </w:rPr>
      </w:pPr>
      <w:r w:rsidRPr="00906ACA">
        <w:rPr>
          <w:rFonts w:ascii="Tahoma" w:hAnsi="Tahoma" w:cs="Tahoma"/>
          <w:sz w:val="23"/>
          <w:szCs w:val="23"/>
        </w:rPr>
        <w:t>(a) E-tender Bid invitation No.</w:t>
      </w:r>
      <w:r w:rsidRPr="00906ACA">
        <w:rPr>
          <w:rFonts w:ascii="Tahoma" w:hAnsi="Tahoma" w:cs="Tahoma"/>
          <w:sz w:val="23"/>
          <w:szCs w:val="23"/>
        </w:rPr>
        <w:tab/>
      </w:r>
      <w:r w:rsidRPr="00906ACA">
        <w:rPr>
          <w:rFonts w:ascii="Tahoma" w:hAnsi="Tahoma" w:cs="Tahoma"/>
          <w:sz w:val="23"/>
          <w:szCs w:val="23"/>
        </w:rPr>
        <w:tab/>
        <w:t xml:space="preserve"> </w:t>
      </w:r>
      <w:r w:rsidRPr="00906ACA">
        <w:rPr>
          <w:rFonts w:ascii="Tahoma" w:hAnsi="Tahoma" w:cs="Tahoma"/>
          <w:sz w:val="23"/>
          <w:szCs w:val="23"/>
        </w:rPr>
        <w:tab/>
      </w:r>
      <w:r w:rsidRPr="00906ACA">
        <w:rPr>
          <w:rFonts w:ascii="Tahoma" w:hAnsi="Tahoma" w:cs="Tahoma"/>
          <w:sz w:val="23"/>
          <w:szCs w:val="23"/>
        </w:rPr>
        <w:tab/>
      </w:r>
      <w:r w:rsidRPr="00270DC1">
        <w:rPr>
          <w:rFonts w:ascii="Tahoma" w:hAnsi="Tahoma" w:cs="Tahoma"/>
          <w:color w:val="FF0000"/>
          <w:sz w:val="23"/>
          <w:szCs w:val="23"/>
        </w:rPr>
        <w:t xml:space="preserve">- </w:t>
      </w:r>
      <w:r w:rsidR="005A20EE" w:rsidRPr="00A40D99">
        <w:rPr>
          <w:rFonts w:ascii="Verdana" w:hAnsi="Verdana"/>
          <w:b/>
          <w:bCs/>
          <w:sz w:val="32"/>
          <w:szCs w:val="32"/>
          <w:lang w:val="en-GB"/>
        </w:rPr>
        <w:t>63000</w:t>
      </w:r>
      <w:r w:rsidR="007612AF">
        <w:rPr>
          <w:rFonts w:ascii="Verdana" w:hAnsi="Verdana"/>
          <w:b/>
          <w:bCs/>
          <w:sz w:val="32"/>
          <w:szCs w:val="32"/>
          <w:lang w:val="en-GB"/>
        </w:rPr>
        <w:t>30145</w:t>
      </w:r>
      <w:bookmarkStart w:id="0" w:name="_GoBack"/>
      <w:bookmarkEnd w:id="0"/>
    </w:p>
    <w:p w:rsidR="00EC3AD0" w:rsidRPr="00333A24" w:rsidRDefault="00EC3AD0" w:rsidP="00EC3AD0">
      <w:pPr>
        <w:autoSpaceDE w:val="0"/>
        <w:autoSpaceDN w:val="0"/>
        <w:adjustRightInd w:val="0"/>
        <w:spacing w:line="360" w:lineRule="auto"/>
        <w:ind w:left="270"/>
        <w:rPr>
          <w:rFonts w:ascii="Tahoma" w:hAnsi="Tahoma" w:cs="Tahoma"/>
          <w:sz w:val="23"/>
          <w:szCs w:val="23"/>
        </w:rPr>
      </w:pPr>
      <w:r w:rsidRPr="00333A24">
        <w:rPr>
          <w:rFonts w:ascii="Tahoma" w:hAnsi="Tahoma" w:cs="Tahoma"/>
          <w:sz w:val="23"/>
          <w:szCs w:val="23"/>
        </w:rPr>
        <w:t xml:space="preserve"> b) Last date and time for submission of bids</w:t>
      </w:r>
      <w:r w:rsidRPr="00333A24">
        <w:rPr>
          <w:rFonts w:ascii="Tahoma" w:hAnsi="Tahoma" w:cs="Tahoma"/>
          <w:sz w:val="23"/>
          <w:szCs w:val="23"/>
        </w:rPr>
        <w:tab/>
      </w:r>
      <w:r w:rsidRPr="00333A24">
        <w:rPr>
          <w:rFonts w:ascii="Tahoma" w:hAnsi="Tahoma" w:cs="Tahoma"/>
          <w:sz w:val="23"/>
          <w:szCs w:val="23"/>
        </w:rPr>
        <w:tab/>
        <w:t xml:space="preserve">- </w:t>
      </w:r>
      <w:r w:rsidR="00333A24">
        <w:rPr>
          <w:rFonts w:ascii="Tahoma" w:hAnsi="Tahoma" w:cs="Tahoma"/>
          <w:b/>
          <w:sz w:val="23"/>
          <w:szCs w:val="23"/>
          <w:u w:val="single"/>
        </w:rPr>
        <w:t>2</w:t>
      </w:r>
      <w:r w:rsidR="001D10A3">
        <w:rPr>
          <w:rFonts w:ascii="Tahoma" w:hAnsi="Tahoma" w:cs="Tahoma"/>
          <w:b/>
          <w:sz w:val="23"/>
          <w:szCs w:val="23"/>
          <w:u w:val="single"/>
        </w:rPr>
        <w:t>3</w:t>
      </w:r>
      <w:r w:rsidR="00333A24">
        <w:rPr>
          <w:rFonts w:ascii="Tahoma" w:hAnsi="Tahoma" w:cs="Tahoma"/>
          <w:b/>
          <w:sz w:val="23"/>
          <w:szCs w:val="23"/>
          <w:u w:val="single"/>
        </w:rPr>
        <w:t>.</w:t>
      </w:r>
      <w:r w:rsidR="001D10A3">
        <w:rPr>
          <w:rFonts w:ascii="Tahoma" w:hAnsi="Tahoma" w:cs="Tahoma"/>
          <w:b/>
          <w:sz w:val="23"/>
          <w:szCs w:val="23"/>
          <w:u w:val="single"/>
        </w:rPr>
        <w:t>1</w:t>
      </w:r>
      <w:r w:rsidR="007612AF">
        <w:rPr>
          <w:rFonts w:ascii="Tahoma" w:hAnsi="Tahoma" w:cs="Tahoma"/>
          <w:b/>
          <w:sz w:val="23"/>
          <w:szCs w:val="23"/>
          <w:u w:val="single"/>
        </w:rPr>
        <w:t>1</w:t>
      </w:r>
      <w:r w:rsidR="00333A24">
        <w:rPr>
          <w:rFonts w:ascii="Tahoma" w:hAnsi="Tahoma" w:cs="Tahoma"/>
          <w:b/>
          <w:sz w:val="23"/>
          <w:szCs w:val="23"/>
          <w:u w:val="single"/>
        </w:rPr>
        <w:t>.2019</w:t>
      </w:r>
      <w:r w:rsidRPr="00333A24">
        <w:rPr>
          <w:rFonts w:ascii="Tahoma" w:hAnsi="Tahoma" w:cs="Tahoma"/>
          <w:b/>
          <w:sz w:val="23"/>
          <w:szCs w:val="23"/>
          <w:u w:val="single"/>
        </w:rPr>
        <w:t xml:space="preserve"> / 1</w:t>
      </w:r>
      <w:r w:rsidR="001D10A3">
        <w:rPr>
          <w:rFonts w:ascii="Tahoma" w:hAnsi="Tahoma" w:cs="Tahoma"/>
          <w:b/>
          <w:sz w:val="23"/>
          <w:szCs w:val="23"/>
          <w:u w:val="single"/>
        </w:rPr>
        <w:t>6</w:t>
      </w:r>
      <w:r w:rsidRPr="00333A24">
        <w:rPr>
          <w:rFonts w:ascii="Tahoma" w:hAnsi="Tahoma" w:cs="Tahoma"/>
          <w:b/>
          <w:sz w:val="23"/>
          <w:szCs w:val="23"/>
          <w:u w:val="single"/>
        </w:rPr>
        <w:t xml:space="preserve">00 </w:t>
      </w:r>
      <w:proofErr w:type="spellStart"/>
      <w:r w:rsidRPr="00333A24">
        <w:rPr>
          <w:rFonts w:ascii="Tahoma" w:hAnsi="Tahoma" w:cs="Tahoma"/>
          <w:b/>
          <w:sz w:val="23"/>
          <w:szCs w:val="23"/>
          <w:u w:val="single"/>
        </w:rPr>
        <w:t>Hrs</w:t>
      </w:r>
      <w:proofErr w:type="spellEnd"/>
    </w:p>
    <w:p w:rsidR="00EC3AD0" w:rsidRPr="00333A24" w:rsidRDefault="00EC3AD0" w:rsidP="00EC3AD0">
      <w:pPr>
        <w:autoSpaceDE w:val="0"/>
        <w:autoSpaceDN w:val="0"/>
        <w:adjustRightInd w:val="0"/>
        <w:spacing w:line="360" w:lineRule="auto"/>
        <w:ind w:left="270"/>
        <w:rPr>
          <w:rFonts w:ascii="Tahoma" w:hAnsi="Tahoma" w:cs="Tahoma"/>
          <w:sz w:val="23"/>
          <w:szCs w:val="23"/>
        </w:rPr>
      </w:pPr>
      <w:r w:rsidRPr="00333A24">
        <w:rPr>
          <w:rFonts w:ascii="Tahoma" w:hAnsi="Tahoma" w:cs="Tahoma"/>
          <w:sz w:val="23"/>
          <w:szCs w:val="23"/>
        </w:rPr>
        <w:t>(c) Time and date for opening of technical bid</w:t>
      </w:r>
      <w:r w:rsidRPr="00333A24">
        <w:rPr>
          <w:rFonts w:ascii="Tahoma" w:hAnsi="Tahoma" w:cs="Tahoma"/>
          <w:sz w:val="23"/>
          <w:szCs w:val="23"/>
        </w:rPr>
        <w:tab/>
        <w:t xml:space="preserve">          - </w:t>
      </w:r>
      <w:r w:rsidR="00333A24">
        <w:rPr>
          <w:rFonts w:ascii="Tahoma" w:hAnsi="Tahoma" w:cs="Tahoma"/>
          <w:b/>
          <w:sz w:val="23"/>
          <w:szCs w:val="23"/>
          <w:u w:val="single"/>
        </w:rPr>
        <w:t>2</w:t>
      </w:r>
      <w:r w:rsidR="001D10A3">
        <w:rPr>
          <w:rFonts w:ascii="Tahoma" w:hAnsi="Tahoma" w:cs="Tahoma"/>
          <w:b/>
          <w:sz w:val="23"/>
          <w:szCs w:val="23"/>
          <w:u w:val="single"/>
        </w:rPr>
        <w:t>3</w:t>
      </w:r>
      <w:r w:rsidR="00333A24">
        <w:rPr>
          <w:rFonts w:ascii="Tahoma" w:hAnsi="Tahoma" w:cs="Tahoma"/>
          <w:b/>
          <w:sz w:val="23"/>
          <w:szCs w:val="23"/>
          <w:u w:val="single"/>
        </w:rPr>
        <w:t>.</w:t>
      </w:r>
      <w:r w:rsidR="001D10A3">
        <w:rPr>
          <w:rFonts w:ascii="Tahoma" w:hAnsi="Tahoma" w:cs="Tahoma"/>
          <w:b/>
          <w:sz w:val="23"/>
          <w:szCs w:val="23"/>
          <w:u w:val="single"/>
        </w:rPr>
        <w:t>1</w:t>
      </w:r>
      <w:r w:rsidR="007612AF">
        <w:rPr>
          <w:rFonts w:ascii="Tahoma" w:hAnsi="Tahoma" w:cs="Tahoma"/>
          <w:b/>
          <w:sz w:val="23"/>
          <w:szCs w:val="23"/>
          <w:u w:val="single"/>
        </w:rPr>
        <w:t>1</w:t>
      </w:r>
      <w:r w:rsidR="00333A24">
        <w:rPr>
          <w:rFonts w:ascii="Tahoma" w:hAnsi="Tahoma" w:cs="Tahoma"/>
          <w:b/>
          <w:sz w:val="23"/>
          <w:szCs w:val="23"/>
          <w:u w:val="single"/>
        </w:rPr>
        <w:t>.2019</w:t>
      </w:r>
      <w:r w:rsidRPr="00333A24">
        <w:rPr>
          <w:rFonts w:ascii="Tahoma" w:hAnsi="Tahoma" w:cs="Tahoma"/>
          <w:b/>
          <w:sz w:val="23"/>
          <w:szCs w:val="23"/>
          <w:u w:val="single"/>
        </w:rPr>
        <w:t xml:space="preserve"> / 1</w:t>
      </w:r>
      <w:r w:rsidR="001D10A3">
        <w:rPr>
          <w:rFonts w:ascii="Tahoma" w:hAnsi="Tahoma" w:cs="Tahoma"/>
          <w:b/>
          <w:sz w:val="23"/>
          <w:szCs w:val="23"/>
          <w:u w:val="single"/>
        </w:rPr>
        <w:t>7</w:t>
      </w:r>
      <w:r w:rsidRPr="00333A24">
        <w:rPr>
          <w:rFonts w:ascii="Tahoma" w:hAnsi="Tahoma" w:cs="Tahoma"/>
          <w:b/>
          <w:sz w:val="23"/>
          <w:szCs w:val="23"/>
          <w:u w:val="single"/>
        </w:rPr>
        <w:t xml:space="preserve">00 </w:t>
      </w:r>
      <w:proofErr w:type="spellStart"/>
      <w:r w:rsidRPr="00333A24">
        <w:rPr>
          <w:rFonts w:ascii="Tahoma" w:hAnsi="Tahoma" w:cs="Tahoma"/>
          <w:b/>
          <w:sz w:val="23"/>
          <w:szCs w:val="23"/>
          <w:u w:val="single"/>
        </w:rPr>
        <w:t>Hrs</w:t>
      </w:r>
      <w:proofErr w:type="spellEnd"/>
    </w:p>
    <w:p w:rsidR="00EC3AD0" w:rsidRPr="00906ACA" w:rsidRDefault="00EC3AD0" w:rsidP="00EC3AD0">
      <w:pPr>
        <w:autoSpaceDE w:val="0"/>
        <w:autoSpaceDN w:val="0"/>
        <w:adjustRightInd w:val="0"/>
        <w:spacing w:line="360" w:lineRule="auto"/>
        <w:ind w:left="270" w:right="-511"/>
        <w:rPr>
          <w:rFonts w:ascii="Tahoma" w:hAnsi="Tahoma" w:cs="Tahoma"/>
          <w:sz w:val="23"/>
          <w:szCs w:val="23"/>
        </w:rPr>
      </w:pPr>
      <w:r w:rsidRPr="00906ACA">
        <w:rPr>
          <w:rFonts w:ascii="Tahoma" w:hAnsi="Tahoma" w:cs="Tahoma"/>
          <w:sz w:val="23"/>
          <w:szCs w:val="23"/>
        </w:rPr>
        <w:t xml:space="preserve">(d) Place of opening of tenders </w:t>
      </w:r>
      <w:r w:rsidRPr="00906ACA">
        <w:rPr>
          <w:rFonts w:ascii="Tahoma" w:hAnsi="Tahoma" w:cs="Tahoma"/>
          <w:sz w:val="23"/>
          <w:szCs w:val="23"/>
        </w:rPr>
        <w:tab/>
      </w:r>
      <w:r w:rsidRPr="00906ACA">
        <w:rPr>
          <w:rFonts w:ascii="Tahoma" w:hAnsi="Tahoma" w:cs="Tahoma"/>
          <w:sz w:val="23"/>
          <w:szCs w:val="23"/>
        </w:rPr>
        <w:tab/>
        <w:t xml:space="preserve">      </w:t>
      </w:r>
      <w:r w:rsidRPr="00906ACA">
        <w:rPr>
          <w:rFonts w:ascii="Tahoma" w:hAnsi="Tahoma" w:cs="Tahoma"/>
          <w:sz w:val="23"/>
          <w:szCs w:val="23"/>
        </w:rPr>
        <w:tab/>
        <w:t xml:space="preserve">          - BEML LTD., Bangalore Complex</w:t>
      </w:r>
    </w:p>
    <w:p w:rsidR="00EC3AD0" w:rsidRPr="00906ACA" w:rsidRDefault="00EC3AD0" w:rsidP="00EC3AD0">
      <w:pPr>
        <w:autoSpaceDE w:val="0"/>
        <w:autoSpaceDN w:val="0"/>
        <w:adjustRightInd w:val="0"/>
        <w:spacing w:line="360" w:lineRule="auto"/>
        <w:ind w:left="270"/>
        <w:rPr>
          <w:rFonts w:ascii="Tahoma" w:hAnsi="Tahoma" w:cs="Tahoma"/>
          <w:sz w:val="23"/>
          <w:szCs w:val="23"/>
        </w:rPr>
      </w:pPr>
      <w:r w:rsidRPr="00906ACA">
        <w:rPr>
          <w:rFonts w:ascii="Tahoma" w:hAnsi="Tahoma" w:cs="Tahoma"/>
          <w:sz w:val="23"/>
          <w:szCs w:val="23"/>
        </w:rPr>
        <w:t xml:space="preserve">(e) Quotation shall remain valid till </w:t>
      </w:r>
      <w:r w:rsidRPr="00906ACA">
        <w:rPr>
          <w:rFonts w:ascii="Tahoma" w:hAnsi="Tahoma" w:cs="Tahoma"/>
          <w:sz w:val="23"/>
          <w:szCs w:val="23"/>
        </w:rPr>
        <w:tab/>
        <w:t xml:space="preserve"> - </w:t>
      </w:r>
      <w:r w:rsidRPr="00906ACA">
        <w:rPr>
          <w:rFonts w:ascii="Tahoma" w:hAnsi="Tahoma" w:cs="Tahoma"/>
          <w:b/>
          <w:sz w:val="23"/>
          <w:szCs w:val="23"/>
        </w:rPr>
        <w:t>120 Days</w:t>
      </w:r>
      <w:r w:rsidRPr="00906ACA">
        <w:rPr>
          <w:rFonts w:ascii="Tahoma" w:hAnsi="Tahoma" w:cs="Tahoma"/>
          <w:sz w:val="23"/>
          <w:szCs w:val="23"/>
        </w:rPr>
        <w:t xml:space="preserve"> from the date of Opening of Technical Bid.                                                                 </w:t>
      </w:r>
    </w:p>
    <w:p w:rsidR="00EC3AD0" w:rsidRPr="00906ACA" w:rsidRDefault="00EC3AD0" w:rsidP="00EC3AD0">
      <w:pPr>
        <w:autoSpaceDE w:val="0"/>
        <w:autoSpaceDN w:val="0"/>
        <w:adjustRightInd w:val="0"/>
        <w:spacing w:line="360" w:lineRule="auto"/>
        <w:ind w:left="270"/>
        <w:rPr>
          <w:rFonts w:ascii="Tahoma" w:hAnsi="Tahoma" w:cs="Tahoma"/>
          <w:sz w:val="23"/>
          <w:szCs w:val="23"/>
        </w:rPr>
      </w:pPr>
      <w:r w:rsidRPr="00906ACA">
        <w:rPr>
          <w:rFonts w:ascii="Tahoma" w:hAnsi="Tahoma" w:cs="Tahoma"/>
          <w:sz w:val="23"/>
          <w:szCs w:val="23"/>
        </w:rPr>
        <w:t xml:space="preserve">(f) Specifications/ Delivery </w:t>
      </w:r>
      <w:r w:rsidRPr="00906ACA">
        <w:rPr>
          <w:rFonts w:ascii="Tahoma" w:hAnsi="Tahoma" w:cs="Tahoma"/>
          <w:sz w:val="23"/>
          <w:szCs w:val="23"/>
        </w:rPr>
        <w:tab/>
      </w:r>
      <w:r w:rsidRPr="00906ACA">
        <w:rPr>
          <w:rFonts w:ascii="Tahoma" w:hAnsi="Tahoma" w:cs="Tahoma"/>
          <w:sz w:val="23"/>
          <w:szCs w:val="23"/>
        </w:rPr>
        <w:tab/>
      </w:r>
      <w:r w:rsidRPr="00906ACA">
        <w:rPr>
          <w:rFonts w:ascii="Tahoma" w:hAnsi="Tahoma" w:cs="Tahoma"/>
          <w:sz w:val="23"/>
          <w:szCs w:val="23"/>
        </w:rPr>
        <w:tab/>
      </w:r>
      <w:r w:rsidRPr="00906ACA">
        <w:rPr>
          <w:rFonts w:ascii="Tahoma" w:hAnsi="Tahoma" w:cs="Tahoma"/>
          <w:sz w:val="23"/>
          <w:szCs w:val="23"/>
        </w:rPr>
        <w:tab/>
        <w:t xml:space="preserve">- As mentioned in </w:t>
      </w:r>
      <w:r w:rsidRPr="00906ACA">
        <w:rPr>
          <w:rFonts w:ascii="Tahoma" w:hAnsi="Tahoma" w:cs="Tahoma"/>
          <w:b/>
          <w:sz w:val="23"/>
          <w:szCs w:val="23"/>
        </w:rPr>
        <w:t>RFQ-PART-B</w:t>
      </w:r>
    </w:p>
    <w:p w:rsidR="00EC3AD0" w:rsidRPr="00906ACA" w:rsidRDefault="00EC3AD0" w:rsidP="00EC3AD0">
      <w:pPr>
        <w:numPr>
          <w:ilvl w:val="3"/>
          <w:numId w:val="1"/>
        </w:numPr>
        <w:autoSpaceDE w:val="0"/>
        <w:autoSpaceDN w:val="0"/>
        <w:adjustRightInd w:val="0"/>
        <w:spacing w:before="40" w:after="40"/>
        <w:ind w:left="270" w:right="-22" w:hanging="270"/>
        <w:jc w:val="both"/>
        <w:rPr>
          <w:rFonts w:ascii="Tahoma" w:hAnsi="Tahoma" w:cs="Tahoma"/>
          <w:sz w:val="23"/>
          <w:szCs w:val="23"/>
        </w:rPr>
      </w:pPr>
      <w:r w:rsidRPr="00906ACA">
        <w:rPr>
          <w:rFonts w:ascii="Tahoma" w:hAnsi="Tahoma" w:cs="Tahoma"/>
          <w:color w:val="000000"/>
          <w:sz w:val="23"/>
          <w:szCs w:val="23"/>
        </w:rPr>
        <w:t>The tenderer is advised to carefully go through the terms &amp; conditions of tender before submitting the tender in SRM.</w:t>
      </w:r>
    </w:p>
    <w:p w:rsidR="00EC3AD0" w:rsidRPr="00906ACA" w:rsidRDefault="00EC3AD0" w:rsidP="00EC3AD0">
      <w:pPr>
        <w:numPr>
          <w:ilvl w:val="3"/>
          <w:numId w:val="1"/>
        </w:numPr>
        <w:autoSpaceDE w:val="0"/>
        <w:autoSpaceDN w:val="0"/>
        <w:adjustRightInd w:val="0"/>
        <w:spacing w:before="40" w:after="40"/>
        <w:ind w:left="270" w:right="-22" w:hanging="270"/>
        <w:jc w:val="both"/>
        <w:rPr>
          <w:rFonts w:ascii="Tahoma" w:hAnsi="Tahoma" w:cs="Tahoma"/>
          <w:sz w:val="23"/>
          <w:szCs w:val="23"/>
        </w:rPr>
      </w:pPr>
      <w:r w:rsidRPr="00906ACA">
        <w:rPr>
          <w:rFonts w:ascii="Tahoma" w:hAnsi="Tahoma" w:cs="Tahoma"/>
          <w:sz w:val="23"/>
          <w:szCs w:val="23"/>
        </w:rPr>
        <w:t>Tender quotation sent by Fax / E-mail or Manual quotation and such quotations will not be considered. Commercial Bid &amp; Technical bid to be submitted in our SRM portal only. If any bulk supporting documents related to technical bids which shall be uploaded in the Collaboration Folder in the SRM portal system only.</w:t>
      </w:r>
    </w:p>
    <w:p w:rsidR="00EC3AD0" w:rsidRPr="00906ACA" w:rsidRDefault="00EC3AD0" w:rsidP="00EC3AD0">
      <w:pPr>
        <w:numPr>
          <w:ilvl w:val="3"/>
          <w:numId w:val="1"/>
        </w:numPr>
        <w:autoSpaceDE w:val="0"/>
        <w:autoSpaceDN w:val="0"/>
        <w:adjustRightInd w:val="0"/>
        <w:spacing w:before="40" w:after="40"/>
        <w:ind w:left="270" w:right="-22" w:hanging="270"/>
        <w:jc w:val="both"/>
        <w:rPr>
          <w:rFonts w:ascii="Tahoma" w:hAnsi="Tahoma" w:cs="Tahoma"/>
          <w:sz w:val="23"/>
          <w:szCs w:val="23"/>
        </w:rPr>
      </w:pPr>
      <w:r w:rsidRPr="00906ACA">
        <w:rPr>
          <w:rFonts w:ascii="Tahoma" w:hAnsi="Tahoma" w:cs="Tahoma"/>
          <w:sz w:val="23"/>
          <w:szCs w:val="23"/>
        </w:rPr>
        <w:t xml:space="preserve">Delivery Schedule as indicated in </w:t>
      </w:r>
      <w:r w:rsidRPr="00906ACA">
        <w:rPr>
          <w:rFonts w:ascii="Tahoma" w:hAnsi="Tahoma" w:cs="Tahoma"/>
          <w:b/>
          <w:sz w:val="23"/>
          <w:szCs w:val="23"/>
        </w:rPr>
        <w:t xml:space="preserve">RFQ-PART-B. </w:t>
      </w:r>
      <w:r w:rsidRPr="00906ACA">
        <w:rPr>
          <w:rFonts w:ascii="Tahoma" w:hAnsi="Tahoma" w:cs="Tahoma"/>
          <w:sz w:val="23"/>
          <w:szCs w:val="23"/>
        </w:rPr>
        <w:t>Firms should confirm the same in their bid.</w:t>
      </w:r>
    </w:p>
    <w:p w:rsidR="00EC3AD0" w:rsidRPr="00906ACA" w:rsidRDefault="00EC3AD0" w:rsidP="00EC3AD0">
      <w:pPr>
        <w:pStyle w:val="ListParagraph"/>
        <w:numPr>
          <w:ilvl w:val="3"/>
          <w:numId w:val="1"/>
        </w:numPr>
        <w:spacing w:before="40" w:after="40"/>
        <w:ind w:left="270" w:hanging="270"/>
        <w:jc w:val="both"/>
        <w:rPr>
          <w:rFonts w:ascii="Tahoma" w:hAnsi="Tahoma" w:cs="Tahoma"/>
          <w:sz w:val="23"/>
          <w:szCs w:val="23"/>
        </w:rPr>
      </w:pPr>
      <w:r w:rsidRPr="00906ACA">
        <w:rPr>
          <w:rFonts w:ascii="Tahoma" w:hAnsi="Tahoma" w:cs="Tahoma"/>
          <w:sz w:val="23"/>
          <w:szCs w:val="23"/>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rejected.</w:t>
      </w:r>
    </w:p>
    <w:p w:rsidR="00EC3AD0" w:rsidRPr="00906ACA" w:rsidRDefault="00EC3AD0" w:rsidP="00EC3AD0">
      <w:pPr>
        <w:pStyle w:val="ListParagraph"/>
        <w:numPr>
          <w:ilvl w:val="3"/>
          <w:numId w:val="1"/>
        </w:numPr>
        <w:spacing w:before="40" w:after="40"/>
        <w:ind w:left="270" w:hanging="270"/>
        <w:jc w:val="both"/>
        <w:rPr>
          <w:rFonts w:ascii="Tahoma" w:hAnsi="Tahoma" w:cs="Tahoma"/>
          <w:sz w:val="23"/>
          <w:szCs w:val="23"/>
        </w:rPr>
      </w:pPr>
      <w:r w:rsidRPr="00906ACA">
        <w:rPr>
          <w:rFonts w:ascii="Tahoma" w:hAnsi="Tahoma" w:cs="Tahoma"/>
          <w:bCs/>
          <w:noProof/>
          <w:sz w:val="23"/>
          <w:szCs w:val="23"/>
          <w:lang w:bidi="hi-IN"/>
        </w:rPr>
        <w:t>BEML is not obligated to contract for any of the products / services described in the RFQ.</w:t>
      </w:r>
    </w:p>
    <w:p w:rsidR="00EC3AD0" w:rsidRPr="00906ACA" w:rsidRDefault="00EC3AD0" w:rsidP="00EC3AD0">
      <w:pPr>
        <w:pStyle w:val="ListParagraph"/>
        <w:numPr>
          <w:ilvl w:val="3"/>
          <w:numId w:val="1"/>
        </w:numPr>
        <w:spacing w:before="40" w:after="40"/>
        <w:ind w:left="270" w:hanging="270"/>
        <w:jc w:val="both"/>
        <w:rPr>
          <w:rFonts w:ascii="Tahoma" w:hAnsi="Tahoma" w:cs="Tahoma"/>
          <w:sz w:val="23"/>
          <w:szCs w:val="23"/>
        </w:rPr>
      </w:pPr>
      <w:r w:rsidRPr="00906ACA">
        <w:rPr>
          <w:rFonts w:ascii="Tahoma" w:hAnsi="Tahoma" w:cs="Tahoma"/>
          <w:color w:val="000000"/>
          <w:sz w:val="23"/>
          <w:szCs w:val="23"/>
        </w:rPr>
        <w:t>In case any Person/Company/firm/Associations having any litigations, arbitration cases between themselves and BEML Ltd, pending before the Court / Arbitrator in connection with any order / tender issued by BEML Ltd, are not eligible to participate in this tender.</w:t>
      </w:r>
    </w:p>
    <w:p w:rsidR="00EC3AD0" w:rsidRPr="00906ACA" w:rsidRDefault="00EC3AD0" w:rsidP="00EC3AD0">
      <w:pPr>
        <w:numPr>
          <w:ilvl w:val="3"/>
          <w:numId w:val="1"/>
        </w:numPr>
        <w:spacing w:before="40" w:after="40"/>
        <w:ind w:left="270" w:hanging="270"/>
        <w:jc w:val="both"/>
        <w:rPr>
          <w:rFonts w:ascii="Tahoma" w:hAnsi="Tahoma" w:cs="Tahoma"/>
          <w:bCs/>
          <w:noProof/>
          <w:sz w:val="23"/>
          <w:szCs w:val="23"/>
          <w:lang w:bidi="hi-IN"/>
        </w:rPr>
      </w:pPr>
      <w:r w:rsidRPr="00906ACA">
        <w:rPr>
          <w:rFonts w:ascii="Tahoma" w:hAnsi="Tahoma" w:cs="Tahoma"/>
          <w:bCs/>
          <w:noProof/>
          <w:sz w:val="23"/>
          <w:szCs w:val="23"/>
          <w:lang w:bidi="hi-IN"/>
        </w:rPr>
        <w:lastRenderedPageBreak/>
        <w:t>The Materials should be supplied as per the Technical Specification mentioned in RFQ. Deviation if any, please specify the same clearly in your quotation and if any quotation without meeting our requirement is liable for rejection.</w:t>
      </w:r>
    </w:p>
    <w:p w:rsidR="00EC3AD0" w:rsidRPr="00906ACA" w:rsidRDefault="00EC3AD0" w:rsidP="00EC3AD0">
      <w:pPr>
        <w:numPr>
          <w:ilvl w:val="3"/>
          <w:numId w:val="1"/>
        </w:numPr>
        <w:spacing w:before="40" w:after="40"/>
        <w:ind w:left="270" w:hanging="270"/>
        <w:jc w:val="both"/>
        <w:rPr>
          <w:rFonts w:ascii="Tahoma" w:hAnsi="Tahoma" w:cs="Tahoma"/>
          <w:bCs/>
          <w:noProof/>
          <w:sz w:val="23"/>
          <w:szCs w:val="23"/>
          <w:lang w:bidi="hi-IN"/>
        </w:rPr>
      </w:pPr>
      <w:r w:rsidRPr="00906ACA">
        <w:rPr>
          <w:rFonts w:ascii="Tahoma" w:hAnsi="Tahoma" w:cs="Tahoma"/>
          <w:bCs/>
          <w:noProof/>
          <w:sz w:val="23"/>
          <w:szCs w:val="23"/>
          <w:lang w:bidi="hi-IN"/>
        </w:rPr>
        <w:t>The RFQ is not an offer or a contract.</w:t>
      </w:r>
    </w:p>
    <w:p w:rsidR="00EC3AD0" w:rsidRPr="00906ACA" w:rsidRDefault="00EC3AD0" w:rsidP="00EC3AD0">
      <w:pPr>
        <w:numPr>
          <w:ilvl w:val="3"/>
          <w:numId w:val="1"/>
        </w:numPr>
        <w:spacing w:before="40" w:after="40"/>
        <w:ind w:left="270" w:hanging="270"/>
        <w:jc w:val="both"/>
        <w:rPr>
          <w:rFonts w:ascii="Tahoma" w:hAnsi="Tahoma" w:cs="Tahoma"/>
          <w:bCs/>
          <w:noProof/>
          <w:sz w:val="23"/>
          <w:szCs w:val="23"/>
          <w:lang w:bidi="hi-IN"/>
        </w:rPr>
      </w:pPr>
      <w:r w:rsidRPr="00906ACA">
        <w:rPr>
          <w:rFonts w:ascii="Tahoma" w:hAnsi="Tahoma" w:cs="Tahoma"/>
          <w:bCs/>
          <w:noProof/>
          <w:sz w:val="23"/>
          <w:szCs w:val="23"/>
          <w:lang w:bidi="hi-IN"/>
        </w:rPr>
        <w:t>BEML reserves the rights to:</w:t>
      </w:r>
    </w:p>
    <w:p w:rsidR="00EC3AD0" w:rsidRPr="00906ACA" w:rsidRDefault="00EC3AD0" w:rsidP="00EC3AD0">
      <w:pPr>
        <w:numPr>
          <w:ilvl w:val="3"/>
          <w:numId w:val="2"/>
        </w:numPr>
        <w:spacing w:before="40" w:after="40"/>
        <w:jc w:val="both"/>
        <w:rPr>
          <w:rFonts w:ascii="Tahoma" w:hAnsi="Tahoma" w:cs="Tahoma"/>
          <w:bCs/>
          <w:noProof/>
          <w:sz w:val="23"/>
          <w:szCs w:val="23"/>
          <w:lang w:bidi="hi-IN"/>
        </w:rPr>
      </w:pPr>
      <w:r w:rsidRPr="00906ACA">
        <w:rPr>
          <w:rFonts w:ascii="Tahoma" w:hAnsi="Tahoma" w:cs="Tahoma"/>
          <w:bCs/>
          <w:noProof/>
          <w:sz w:val="23"/>
          <w:szCs w:val="23"/>
          <w:lang w:bidi="hi-IN"/>
        </w:rPr>
        <w:t>Accept or reject any or all proposals</w:t>
      </w:r>
    </w:p>
    <w:p w:rsidR="00EC3AD0" w:rsidRPr="00906ACA" w:rsidRDefault="00EC3AD0" w:rsidP="00EC3AD0">
      <w:pPr>
        <w:numPr>
          <w:ilvl w:val="3"/>
          <w:numId w:val="2"/>
        </w:numPr>
        <w:spacing w:before="40" w:after="40"/>
        <w:jc w:val="both"/>
        <w:rPr>
          <w:rFonts w:ascii="Tahoma" w:hAnsi="Tahoma" w:cs="Tahoma"/>
          <w:bCs/>
          <w:noProof/>
          <w:sz w:val="23"/>
          <w:szCs w:val="23"/>
          <w:lang w:bidi="hi-IN"/>
        </w:rPr>
      </w:pPr>
      <w:r w:rsidRPr="00906ACA">
        <w:rPr>
          <w:rFonts w:ascii="Tahoma" w:hAnsi="Tahoma" w:cs="Tahoma"/>
          <w:bCs/>
          <w:noProof/>
          <w:sz w:val="23"/>
          <w:szCs w:val="23"/>
          <w:lang w:bidi="hi-IN"/>
        </w:rPr>
        <w:t>Waive any anomalies in proposals through an addendum</w:t>
      </w:r>
    </w:p>
    <w:p w:rsidR="00EC3AD0" w:rsidRPr="00906ACA" w:rsidRDefault="00EC3AD0" w:rsidP="00EC3AD0">
      <w:pPr>
        <w:numPr>
          <w:ilvl w:val="3"/>
          <w:numId w:val="2"/>
        </w:numPr>
        <w:spacing w:before="40" w:after="40"/>
        <w:jc w:val="both"/>
        <w:rPr>
          <w:rFonts w:ascii="Tahoma" w:hAnsi="Tahoma" w:cs="Tahoma"/>
          <w:bCs/>
          <w:noProof/>
          <w:sz w:val="23"/>
          <w:szCs w:val="23"/>
          <w:lang w:bidi="hi-IN"/>
        </w:rPr>
      </w:pPr>
      <w:r w:rsidRPr="00906ACA">
        <w:rPr>
          <w:rFonts w:ascii="Tahoma" w:hAnsi="Tahoma" w:cs="Tahoma"/>
          <w:bCs/>
          <w:noProof/>
          <w:sz w:val="23"/>
          <w:szCs w:val="23"/>
          <w:lang w:bidi="hi-IN"/>
        </w:rPr>
        <w:t>Modify or cancel the RFQ</w:t>
      </w:r>
    </w:p>
    <w:p w:rsidR="00EC3AD0" w:rsidRPr="00906ACA" w:rsidRDefault="00EC3AD0" w:rsidP="00EC3AD0">
      <w:pPr>
        <w:numPr>
          <w:ilvl w:val="3"/>
          <w:numId w:val="1"/>
        </w:numPr>
        <w:spacing w:before="40" w:after="40"/>
        <w:ind w:left="360"/>
        <w:jc w:val="both"/>
        <w:rPr>
          <w:rFonts w:ascii="Tahoma" w:hAnsi="Tahoma" w:cs="Tahoma"/>
          <w:bCs/>
          <w:noProof/>
          <w:sz w:val="23"/>
          <w:szCs w:val="23"/>
          <w:lang w:bidi="hi-IN"/>
        </w:rPr>
      </w:pPr>
      <w:r w:rsidRPr="00906ACA">
        <w:rPr>
          <w:rFonts w:ascii="Tahoma" w:hAnsi="Tahoma" w:cs="Tahoma"/>
          <w:color w:val="000000"/>
          <w:sz w:val="22"/>
          <w:szCs w:val="22"/>
        </w:rPr>
        <w:t>Proposals become BEML’s property.</w:t>
      </w:r>
    </w:p>
    <w:p w:rsidR="00EC3AD0" w:rsidRPr="00906ACA" w:rsidRDefault="00EC3AD0" w:rsidP="00EC3AD0">
      <w:pPr>
        <w:numPr>
          <w:ilvl w:val="3"/>
          <w:numId w:val="1"/>
        </w:numPr>
        <w:spacing w:before="40" w:after="40"/>
        <w:ind w:left="360"/>
        <w:jc w:val="both"/>
        <w:rPr>
          <w:rFonts w:ascii="Tahoma" w:hAnsi="Tahoma" w:cs="Tahoma"/>
          <w:bCs/>
          <w:noProof/>
          <w:sz w:val="23"/>
          <w:szCs w:val="23"/>
          <w:lang w:bidi="hi-IN"/>
        </w:rPr>
      </w:pPr>
      <w:r w:rsidRPr="00906ACA">
        <w:rPr>
          <w:rFonts w:ascii="Tahoma" w:hAnsi="Tahoma" w:cs="Tahoma"/>
          <w:bCs/>
          <w:noProof/>
          <w:sz w:val="23"/>
          <w:szCs w:val="23"/>
          <w:lang w:bidi="hi-IN"/>
        </w:rPr>
        <w:t>Quotation/Bid should be submitted in SRM Portal only.</w:t>
      </w:r>
    </w:p>
    <w:p w:rsidR="00EC3AD0" w:rsidRPr="005D3FB5" w:rsidRDefault="00EC3AD0" w:rsidP="00EC3AD0">
      <w:pPr>
        <w:numPr>
          <w:ilvl w:val="3"/>
          <w:numId w:val="1"/>
        </w:numPr>
        <w:spacing w:before="40" w:after="40"/>
        <w:ind w:left="360"/>
        <w:jc w:val="both"/>
        <w:rPr>
          <w:rFonts w:ascii="Tahoma" w:hAnsi="Tahoma" w:cs="Tahoma"/>
          <w:bCs/>
          <w:noProof/>
          <w:sz w:val="23"/>
          <w:szCs w:val="23"/>
          <w:lang w:bidi="hi-IN"/>
        </w:rPr>
      </w:pPr>
      <w:r w:rsidRPr="00906ACA">
        <w:rPr>
          <w:rFonts w:ascii="Tahoma" w:hAnsi="Tahoma" w:cs="Tahoma"/>
          <w:color w:val="000000"/>
          <w:sz w:val="23"/>
          <w:szCs w:val="23"/>
        </w:rPr>
        <w:t>Bidders will not be compensated or reimbursed for costs incurred in preparing &amp; submitting the bids.</w:t>
      </w:r>
    </w:p>
    <w:p w:rsidR="00EC3AD0" w:rsidRPr="00F67A61" w:rsidRDefault="00EC3AD0" w:rsidP="00EC3AD0">
      <w:pPr>
        <w:numPr>
          <w:ilvl w:val="3"/>
          <w:numId w:val="1"/>
        </w:numPr>
        <w:spacing w:before="40" w:after="40"/>
        <w:ind w:left="360"/>
        <w:jc w:val="both"/>
        <w:rPr>
          <w:rFonts w:ascii="Tahoma" w:hAnsi="Tahoma" w:cs="Tahoma"/>
          <w:color w:val="000000"/>
          <w:sz w:val="22"/>
          <w:szCs w:val="22"/>
        </w:rPr>
      </w:pPr>
      <w:r w:rsidRPr="00F67A61">
        <w:rPr>
          <w:rFonts w:ascii="Tahoma" w:hAnsi="Tahoma" w:cs="Tahoma"/>
          <w:color w:val="000000"/>
          <w:sz w:val="22"/>
          <w:szCs w:val="22"/>
        </w:rPr>
        <w:t>BEML decision is final for Evaluation of the offer.</w:t>
      </w:r>
    </w:p>
    <w:p w:rsidR="00EC3AD0" w:rsidRPr="00F67A61" w:rsidRDefault="00EC3AD0" w:rsidP="00EC3AD0">
      <w:pPr>
        <w:numPr>
          <w:ilvl w:val="3"/>
          <w:numId w:val="1"/>
        </w:numPr>
        <w:spacing w:before="40" w:after="40"/>
        <w:ind w:left="360"/>
        <w:jc w:val="both"/>
        <w:rPr>
          <w:rFonts w:ascii="Tahoma" w:hAnsi="Tahoma" w:cs="Tahoma"/>
          <w:color w:val="000000"/>
          <w:sz w:val="22"/>
          <w:szCs w:val="22"/>
        </w:rPr>
      </w:pPr>
      <w:r w:rsidRPr="00906ACA">
        <w:rPr>
          <w:rFonts w:ascii="Tahoma" w:hAnsi="Tahoma" w:cs="Tahoma"/>
          <w:color w:val="000000"/>
          <w:sz w:val="22"/>
          <w:szCs w:val="22"/>
        </w:rPr>
        <w:t>Price Negotiations: There will be no price negotiations if the competition is adequate, offers are</w:t>
      </w:r>
      <w:r w:rsidRPr="00F67A61">
        <w:rPr>
          <w:rFonts w:ascii="Tahoma" w:hAnsi="Tahoma" w:cs="Tahoma"/>
          <w:color w:val="000000"/>
          <w:sz w:val="22"/>
          <w:szCs w:val="22"/>
        </w:rPr>
        <w:t xml:space="preserve"> </w:t>
      </w:r>
      <w:r w:rsidRPr="00906ACA">
        <w:rPr>
          <w:rFonts w:ascii="Tahoma" w:hAnsi="Tahoma" w:cs="Tahoma"/>
          <w:color w:val="000000"/>
          <w:sz w:val="22"/>
          <w:szCs w:val="22"/>
        </w:rPr>
        <w:t>technically acceptable and prices are considered reasonable.</w:t>
      </w:r>
    </w:p>
    <w:p w:rsidR="00EC3AD0" w:rsidRPr="00F67A61" w:rsidRDefault="00EC3AD0" w:rsidP="00EC3AD0">
      <w:pPr>
        <w:numPr>
          <w:ilvl w:val="3"/>
          <w:numId w:val="1"/>
        </w:numPr>
        <w:spacing w:before="40" w:after="40"/>
        <w:ind w:left="360"/>
        <w:jc w:val="both"/>
        <w:rPr>
          <w:rFonts w:ascii="Tahoma" w:hAnsi="Tahoma" w:cs="Tahoma"/>
          <w:color w:val="000000"/>
          <w:sz w:val="22"/>
          <w:szCs w:val="22"/>
        </w:rPr>
      </w:pPr>
      <w:r w:rsidRPr="00F67A61">
        <w:rPr>
          <w:rFonts w:ascii="Tahoma" w:hAnsi="Tahoma" w:cs="Tahoma"/>
          <w:color w:val="000000"/>
          <w:sz w:val="22"/>
          <w:szCs w:val="22"/>
        </w:rPr>
        <w:t>Dual pricing is not acceptable. Offers with Dual pricing will be rejected.</w:t>
      </w:r>
    </w:p>
    <w:p w:rsidR="00EC3AD0" w:rsidRPr="00906ACA" w:rsidRDefault="00EC3AD0" w:rsidP="00EC3AD0">
      <w:pPr>
        <w:numPr>
          <w:ilvl w:val="3"/>
          <w:numId w:val="1"/>
        </w:numPr>
        <w:spacing w:before="40" w:after="40"/>
        <w:ind w:left="360"/>
        <w:jc w:val="both"/>
        <w:rPr>
          <w:rFonts w:ascii="Tahoma" w:hAnsi="Tahoma" w:cs="Tahoma"/>
          <w:bCs/>
          <w:noProof/>
          <w:sz w:val="23"/>
          <w:szCs w:val="23"/>
          <w:lang w:bidi="hi-IN"/>
        </w:rPr>
      </w:pPr>
      <w:r w:rsidRPr="00F67A61">
        <w:rPr>
          <w:rFonts w:ascii="Tahoma" w:hAnsi="Tahoma" w:cs="Tahoma"/>
          <w:color w:val="000000"/>
          <w:sz w:val="22"/>
          <w:szCs w:val="22"/>
        </w:rPr>
        <w:t>Corrigendum if any will be updated in</w:t>
      </w:r>
      <w:r w:rsidRPr="00906ACA">
        <w:rPr>
          <w:rFonts w:ascii="Tahoma" w:hAnsi="Tahoma" w:cs="Tahoma"/>
          <w:sz w:val="23"/>
          <w:szCs w:val="23"/>
        </w:rPr>
        <w:t xml:space="preserve"> BEML website </w:t>
      </w:r>
      <w:r w:rsidRPr="00906ACA">
        <w:rPr>
          <w:rFonts w:ascii="Tahoma" w:hAnsi="Tahoma" w:cs="Tahoma"/>
          <w:color w:val="000000"/>
          <w:sz w:val="22"/>
          <w:szCs w:val="22"/>
        </w:rPr>
        <w:t>(</w:t>
      </w:r>
      <w:r>
        <w:rPr>
          <w:rFonts w:ascii="Tahoma" w:hAnsi="Tahoma" w:cs="Tahoma"/>
          <w:color w:val="0000FF"/>
          <w:sz w:val="22"/>
          <w:szCs w:val="22"/>
        </w:rPr>
        <w:t>www.bemlindia.in</w:t>
      </w:r>
      <w:r w:rsidRPr="00906ACA">
        <w:rPr>
          <w:rFonts w:ascii="Tahoma" w:hAnsi="Tahoma" w:cs="Tahoma"/>
          <w:color w:val="000000"/>
          <w:sz w:val="22"/>
          <w:szCs w:val="22"/>
        </w:rPr>
        <w:t xml:space="preserve">) </w:t>
      </w:r>
      <w:r w:rsidRPr="00906ACA">
        <w:rPr>
          <w:rFonts w:ascii="Tahoma" w:hAnsi="Tahoma" w:cs="Tahoma"/>
          <w:sz w:val="23"/>
          <w:szCs w:val="23"/>
        </w:rPr>
        <w:t>only.</w:t>
      </w:r>
    </w:p>
    <w:p w:rsidR="00EC3AD0" w:rsidRPr="00906ACA" w:rsidRDefault="00EC3AD0" w:rsidP="00EC3AD0">
      <w:pPr>
        <w:numPr>
          <w:ilvl w:val="3"/>
          <w:numId w:val="1"/>
        </w:numPr>
        <w:spacing w:before="40" w:after="40"/>
        <w:ind w:left="360"/>
        <w:jc w:val="both"/>
        <w:rPr>
          <w:rFonts w:ascii="Tahoma" w:hAnsi="Tahoma" w:cs="Tahoma"/>
          <w:bCs/>
          <w:noProof/>
          <w:sz w:val="23"/>
          <w:szCs w:val="23"/>
          <w:lang w:bidi="hi-IN"/>
        </w:rPr>
      </w:pPr>
      <w:proofErr w:type="gramStart"/>
      <w:r w:rsidRPr="00906ACA">
        <w:rPr>
          <w:rFonts w:ascii="Tahoma" w:eastAsia="Calibri" w:hAnsi="Tahoma" w:cs="Tahoma"/>
          <w:sz w:val="23"/>
          <w:szCs w:val="23"/>
        </w:rPr>
        <w:t>Non submission</w:t>
      </w:r>
      <w:proofErr w:type="gramEnd"/>
      <w:r w:rsidRPr="00906ACA">
        <w:rPr>
          <w:rFonts w:ascii="Tahoma" w:eastAsia="Calibri" w:hAnsi="Tahoma" w:cs="Tahoma"/>
          <w:sz w:val="23"/>
          <w:szCs w:val="23"/>
        </w:rPr>
        <w:t xml:space="preserve"> of required </w:t>
      </w:r>
      <w:r w:rsidRPr="00F67A61">
        <w:rPr>
          <w:rFonts w:ascii="Tahoma" w:hAnsi="Tahoma" w:cs="Tahoma"/>
          <w:bCs/>
          <w:noProof/>
          <w:sz w:val="23"/>
          <w:szCs w:val="23"/>
          <w:lang w:bidi="hi-IN"/>
        </w:rPr>
        <w:t>documents</w:t>
      </w:r>
      <w:r w:rsidRPr="00906ACA">
        <w:rPr>
          <w:rFonts w:ascii="Tahoma" w:eastAsia="Calibri" w:hAnsi="Tahoma" w:cs="Tahoma"/>
          <w:sz w:val="23"/>
          <w:szCs w:val="23"/>
        </w:rPr>
        <w:t xml:space="preserve"> due to negligence or ignorance by the tenderer leading to disqualification will have to be borne by the tenderers only. There shall be no claim whatsoever in this regard. </w:t>
      </w:r>
    </w:p>
    <w:p w:rsidR="00EC3AD0" w:rsidRDefault="00EC3AD0" w:rsidP="00EC3AD0">
      <w:pPr>
        <w:pStyle w:val="ListParagraph"/>
        <w:autoSpaceDE w:val="0"/>
        <w:autoSpaceDN w:val="0"/>
        <w:adjustRightInd w:val="0"/>
        <w:spacing w:before="60" w:after="60"/>
        <w:ind w:left="0"/>
        <w:jc w:val="both"/>
        <w:rPr>
          <w:rFonts w:ascii="Tahoma" w:hAnsi="Tahoma" w:cs="Tahoma"/>
          <w:b/>
          <w:sz w:val="23"/>
          <w:szCs w:val="23"/>
          <w:u w:val="single"/>
        </w:rPr>
      </w:pPr>
    </w:p>
    <w:p w:rsidR="00B35F94" w:rsidRDefault="00B35F94"/>
    <w:sectPr w:rsidR="00B35F94" w:rsidSect="005D3FB5">
      <w:footerReference w:type="default" r:id="rId9"/>
      <w:pgSz w:w="11907" w:h="16839" w:code="9"/>
      <w:pgMar w:top="540" w:right="567" w:bottom="630" w:left="900" w:header="720" w:footer="1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884" w:rsidRDefault="00291884" w:rsidP="008B6773">
      <w:r>
        <w:separator/>
      </w:r>
    </w:p>
  </w:endnote>
  <w:endnote w:type="continuationSeparator" w:id="0">
    <w:p w:rsidR="00291884" w:rsidRDefault="00291884" w:rsidP="008B6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3BC" w:rsidRDefault="00EC3AD0">
    <w:pPr>
      <w:pStyle w:val="Footer"/>
      <w:jc w:val="right"/>
    </w:pPr>
    <w:r>
      <w:t xml:space="preserve">Page </w:t>
    </w:r>
    <w:r w:rsidR="008B6773">
      <w:rPr>
        <w:b/>
      </w:rPr>
      <w:fldChar w:fldCharType="begin"/>
    </w:r>
    <w:r>
      <w:rPr>
        <w:b/>
      </w:rPr>
      <w:instrText xml:space="preserve"> PAGE </w:instrText>
    </w:r>
    <w:r w:rsidR="008B6773">
      <w:rPr>
        <w:b/>
      </w:rPr>
      <w:fldChar w:fldCharType="separate"/>
    </w:r>
    <w:r w:rsidR="00333A24">
      <w:rPr>
        <w:b/>
        <w:noProof/>
      </w:rPr>
      <w:t>1</w:t>
    </w:r>
    <w:r w:rsidR="008B6773">
      <w:rPr>
        <w:b/>
      </w:rPr>
      <w:fldChar w:fldCharType="end"/>
    </w:r>
    <w:r>
      <w:t xml:space="preserve"> of </w:t>
    </w:r>
    <w:r w:rsidR="008B6773">
      <w:rPr>
        <w:b/>
      </w:rPr>
      <w:fldChar w:fldCharType="begin"/>
    </w:r>
    <w:r>
      <w:rPr>
        <w:b/>
      </w:rPr>
      <w:instrText xml:space="preserve"> NUMPAGES  </w:instrText>
    </w:r>
    <w:r w:rsidR="008B6773">
      <w:rPr>
        <w:b/>
      </w:rPr>
      <w:fldChar w:fldCharType="separate"/>
    </w:r>
    <w:r w:rsidR="00333A24">
      <w:rPr>
        <w:b/>
        <w:noProof/>
      </w:rPr>
      <w:t>2</w:t>
    </w:r>
    <w:r w:rsidR="008B6773">
      <w:rPr>
        <w:b/>
      </w:rPr>
      <w:fldChar w:fldCharType="end"/>
    </w:r>
  </w:p>
  <w:p w:rsidR="009013BC" w:rsidRDefault="002918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884" w:rsidRDefault="00291884" w:rsidP="008B6773">
      <w:r>
        <w:separator/>
      </w:r>
    </w:p>
  </w:footnote>
  <w:footnote w:type="continuationSeparator" w:id="0">
    <w:p w:rsidR="00291884" w:rsidRDefault="00291884" w:rsidP="008B6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8B192D"/>
    <w:multiLevelType w:val="hybridMultilevel"/>
    <w:tmpl w:val="9FC4C754"/>
    <w:lvl w:ilvl="0" w:tplc="0409000F">
      <w:start w:val="1"/>
      <w:numFmt w:val="decimal"/>
      <w:lvlText w:val="%1."/>
      <w:lvlJc w:val="left"/>
      <w:pPr>
        <w:ind w:left="720" w:hanging="360"/>
      </w:pPr>
    </w:lvl>
    <w:lvl w:ilvl="1" w:tplc="58BA73D0">
      <w:start w:val="1"/>
      <w:numFmt w:val="lowerRoman"/>
      <w:lvlText w:val="%2."/>
      <w:lvlJc w:val="left"/>
      <w:pPr>
        <w:ind w:left="1800" w:hanging="72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E32BFF"/>
    <w:multiLevelType w:val="multilevel"/>
    <w:tmpl w:val="3A4E234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AD0"/>
    <w:rsid w:val="000276A6"/>
    <w:rsid w:val="001D10A3"/>
    <w:rsid w:val="001E4C9C"/>
    <w:rsid w:val="001E7E4A"/>
    <w:rsid w:val="00270DC1"/>
    <w:rsid w:val="00291884"/>
    <w:rsid w:val="00333A24"/>
    <w:rsid w:val="00530812"/>
    <w:rsid w:val="0053458B"/>
    <w:rsid w:val="005379DC"/>
    <w:rsid w:val="005A20EE"/>
    <w:rsid w:val="007612AF"/>
    <w:rsid w:val="008B6773"/>
    <w:rsid w:val="00A102D1"/>
    <w:rsid w:val="00A40D99"/>
    <w:rsid w:val="00B35F94"/>
    <w:rsid w:val="00B43F8C"/>
    <w:rsid w:val="00D87B76"/>
    <w:rsid w:val="00D90024"/>
    <w:rsid w:val="00EC3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72C58"/>
  <w15:docId w15:val="{5229D8C5-3DB3-4BA7-8354-2A96A008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3AD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C3AD0"/>
    <w:pPr>
      <w:tabs>
        <w:tab w:val="center" w:pos="4680"/>
        <w:tab w:val="right" w:pos="9360"/>
      </w:tabs>
    </w:pPr>
  </w:style>
  <w:style w:type="character" w:customStyle="1" w:styleId="FooterChar">
    <w:name w:val="Footer Char"/>
    <w:basedOn w:val="DefaultParagraphFont"/>
    <w:link w:val="Footer"/>
    <w:uiPriority w:val="99"/>
    <w:rsid w:val="00EC3AD0"/>
    <w:rPr>
      <w:rFonts w:ascii="Times New Roman" w:eastAsia="Times New Roman" w:hAnsi="Times New Roman" w:cs="Times New Roman"/>
      <w:sz w:val="24"/>
      <w:szCs w:val="24"/>
    </w:rPr>
  </w:style>
  <w:style w:type="character" w:styleId="Hyperlink">
    <w:name w:val="Hyperlink"/>
    <w:unhideWhenUsed/>
    <w:rsid w:val="00EC3AD0"/>
    <w:rPr>
      <w:color w:val="0000FF"/>
      <w:u w:val="single"/>
    </w:rPr>
  </w:style>
  <w:style w:type="paragraph" w:styleId="ListParagraph">
    <w:name w:val="List Paragraph"/>
    <w:basedOn w:val="Normal"/>
    <w:uiPriority w:val="34"/>
    <w:qFormat/>
    <w:rsid w:val="00EC3AD0"/>
    <w:pPr>
      <w:ind w:left="72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min.srm@beml.co.in" TargetMode="External"/><Relationship Id="rId3" Type="http://schemas.openxmlformats.org/officeDocument/2006/relationships/settings" Target="settings.xml"/><Relationship Id="rId7" Type="http://schemas.openxmlformats.org/officeDocument/2006/relationships/hyperlink" Target="mailto:admin.srm@beml.co.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22246</dc:creator>
  <cp:lastModifiedBy>KEERTHI PRIYA G</cp:lastModifiedBy>
  <cp:revision>3</cp:revision>
  <dcterms:created xsi:type="dcterms:W3CDTF">2019-10-10T09:25:00Z</dcterms:created>
  <dcterms:modified xsi:type="dcterms:W3CDTF">2019-11-11T11:08:00Z</dcterms:modified>
</cp:coreProperties>
</file>